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CC122A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CC122A" w:rsidRPr="00CC122A">
        <w:rPr>
          <w:sz w:val="32"/>
          <w:szCs w:val="32"/>
          <w:u w:val="single"/>
        </w:rPr>
        <w:t xml:space="preserve">Разговорный </w:t>
      </w:r>
      <w:r w:rsidR="00CC122A">
        <w:rPr>
          <w:sz w:val="32"/>
          <w:szCs w:val="32"/>
          <w:u w:val="single"/>
        </w:rPr>
        <w:t xml:space="preserve">язык </w:t>
      </w:r>
      <w:r w:rsidR="00CC122A" w:rsidRPr="00CC122A">
        <w:rPr>
          <w:sz w:val="32"/>
          <w:szCs w:val="32"/>
          <w:u w:val="single"/>
        </w:rPr>
        <w:t>(</w:t>
      </w:r>
      <w:proofErr w:type="spellStart"/>
      <w:proofErr w:type="gramStart"/>
      <w:r w:rsidR="00CC122A" w:rsidRPr="00CC122A">
        <w:rPr>
          <w:sz w:val="32"/>
          <w:szCs w:val="32"/>
          <w:u w:val="single"/>
        </w:rPr>
        <w:t>ан</w:t>
      </w:r>
      <w:r w:rsidR="00CC122A">
        <w:rPr>
          <w:sz w:val="32"/>
          <w:szCs w:val="32"/>
          <w:u w:val="single"/>
        </w:rPr>
        <w:t>гл</w:t>
      </w:r>
      <w:proofErr w:type="spellEnd"/>
      <w:proofErr w:type="gramEnd"/>
      <w:r w:rsidR="00CC122A">
        <w:rPr>
          <w:sz w:val="32"/>
          <w:szCs w:val="32"/>
          <w:u w:val="single"/>
        </w:rPr>
        <w:t xml:space="preserve">, нем, </w:t>
      </w:r>
      <w:proofErr w:type="spellStart"/>
      <w:r w:rsidR="00CC122A">
        <w:rPr>
          <w:sz w:val="32"/>
          <w:szCs w:val="32"/>
          <w:u w:val="single"/>
        </w:rPr>
        <w:t>фр</w:t>
      </w:r>
      <w:proofErr w:type="spellEnd"/>
      <w:r w:rsidR="00CC122A">
        <w:rPr>
          <w:sz w:val="32"/>
          <w:szCs w:val="32"/>
          <w:u w:val="single"/>
        </w:rPr>
        <w:t xml:space="preserve">, </w:t>
      </w:r>
      <w:proofErr w:type="spellStart"/>
      <w:r w:rsidR="00CC122A">
        <w:rPr>
          <w:sz w:val="32"/>
          <w:szCs w:val="32"/>
          <w:u w:val="single"/>
        </w:rPr>
        <w:t>исп</w:t>
      </w:r>
      <w:proofErr w:type="spellEnd"/>
      <w:r w:rsidR="00CC122A">
        <w:rPr>
          <w:sz w:val="32"/>
          <w:szCs w:val="32"/>
          <w:u w:val="single"/>
        </w:rPr>
        <w:t xml:space="preserve">, </w:t>
      </w:r>
      <w:proofErr w:type="spellStart"/>
      <w:r w:rsidR="00CC122A">
        <w:rPr>
          <w:sz w:val="32"/>
          <w:szCs w:val="32"/>
          <w:u w:val="single"/>
        </w:rPr>
        <w:t>ит</w:t>
      </w:r>
      <w:proofErr w:type="spellEnd"/>
      <w:r w:rsidR="00CC122A">
        <w:rPr>
          <w:sz w:val="32"/>
          <w:szCs w:val="32"/>
          <w:u w:val="single"/>
        </w:rPr>
        <w:t xml:space="preserve">, </w:t>
      </w:r>
      <w:proofErr w:type="spellStart"/>
      <w:r w:rsidR="00CC122A">
        <w:rPr>
          <w:sz w:val="32"/>
          <w:szCs w:val="32"/>
          <w:u w:val="single"/>
        </w:rPr>
        <w:t>яп</w:t>
      </w:r>
      <w:proofErr w:type="spellEnd"/>
      <w:r w:rsidR="00CC122A">
        <w:rPr>
          <w:sz w:val="32"/>
          <w:szCs w:val="32"/>
          <w:u w:val="single"/>
        </w:rPr>
        <w:t>, кит)</w:t>
      </w:r>
      <w:r w:rsidR="007C00FE">
        <w:rPr>
          <w:sz w:val="32"/>
          <w:szCs w:val="32"/>
          <w:u w:val="single"/>
        </w:rPr>
        <w:t>*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Сумма платежа: 40000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Pr="007C00FE" w:rsidRDefault="00470B30">
      <w:pPr>
        <w:rPr>
          <w:u w:val="single"/>
        </w:rPr>
      </w:pPr>
    </w:p>
    <w:p w:rsidR="007C00FE" w:rsidRPr="007C00FE" w:rsidRDefault="007C00FE">
      <w:pPr>
        <w:rPr>
          <w:u w:val="single"/>
        </w:rPr>
      </w:pPr>
      <w:r w:rsidRPr="007C00FE">
        <w:rPr>
          <w:u w:val="single"/>
        </w:rPr>
        <w:t>Оплата за курс разговорного языка одинакова для всех указанных языков и для совершеннолетних/несовершеннолетних</w:t>
      </w:r>
      <w:bookmarkStart w:id="0" w:name="_GoBack"/>
      <w:bookmarkEnd w:id="0"/>
    </w:p>
    <w:sectPr w:rsidR="007C00FE" w:rsidRPr="007C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727855"/>
    <w:rsid w:val="007C00FE"/>
    <w:rsid w:val="00CC122A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7</cp:revision>
  <dcterms:created xsi:type="dcterms:W3CDTF">2015-09-08T13:50:00Z</dcterms:created>
  <dcterms:modified xsi:type="dcterms:W3CDTF">2015-09-08T13:55:00Z</dcterms:modified>
</cp:coreProperties>
</file>